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B90902">
        <w:t>21.02.05 Земельно-имущественные отношения</w:t>
      </w:r>
      <w:r w:rsidR="003536FD" w:rsidRPr="00E1080F">
        <w:t xml:space="preserve">», </w:t>
      </w:r>
      <w:r w:rsidR="00B90902">
        <w:t>П</w:t>
      </w:r>
      <w:r w:rsidR="00B90902" w:rsidRPr="0080693B">
        <w:t>рикладная геология, горное дело, нефтегазовое дело и геодезия.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EB2A8D">
        <w:rPr>
          <w:highlight w:val="green"/>
        </w:rPr>
        <w:t xml:space="preserve"> </w:t>
      </w:r>
      <w:r w:rsidR="00EB2A8D" w:rsidRPr="00EB2A8D">
        <w:t>852101О.99.</w:t>
      </w:r>
      <w:proofErr w:type="gramStart"/>
      <w:r w:rsidR="00EB2A8D" w:rsidRPr="00EB2A8D">
        <w:t>0.ББ</w:t>
      </w:r>
      <w:proofErr w:type="gramEnd"/>
      <w:r w:rsidR="00EB2A8D" w:rsidRPr="00EB2A8D">
        <w:t>28ИР76000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B16912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B16912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B16912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6912" w:rsidRDefault="00CB75BD" w:rsidP="00FC7E3E">
            <w:pPr>
              <w:jc w:val="center"/>
              <w:rPr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B16912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B16912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B16912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B16912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16912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B16912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6912" w:rsidRDefault="00CB75BD" w:rsidP="00CB75BD">
            <w:pPr>
              <w:jc w:val="center"/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Организация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учебного процесса:</w:t>
            </w:r>
            <w:r w:rsidRPr="00B16912">
              <w:rPr>
                <w:sz w:val="16"/>
                <w:szCs w:val="16"/>
              </w:rPr>
              <w:tab/>
              <w:t xml:space="preserve"> 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B16912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1. Федеральный закон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от 29.12.2012 № 273-ФЗ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«Об образовании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в Российской Федерации»;</w:t>
            </w:r>
          </w:p>
          <w:p w:rsidR="00CB75BD" w:rsidRPr="00B16912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B16912" w:rsidRDefault="00CB75BD" w:rsidP="00FC7E3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2</w:t>
            </w:r>
            <w:r w:rsidR="00FC7E3E" w:rsidRPr="00B16912">
              <w:rPr>
                <w:sz w:val="16"/>
                <w:szCs w:val="16"/>
              </w:rPr>
              <w:t>.</w:t>
            </w:r>
            <w:r w:rsidR="00FC7E3E" w:rsidRPr="00B16912">
              <w:t xml:space="preserve"> </w:t>
            </w:r>
            <w:r w:rsidR="00FC7E3E" w:rsidRPr="00B16912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B16912" w:rsidRDefault="00FC7E3E" w:rsidP="00FC7E3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B16912">
              <w:rPr>
                <w:sz w:val="16"/>
                <w:szCs w:val="16"/>
              </w:rPr>
              <w:t>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B16912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B16912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B16912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B16912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B16912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B16912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B90902" w:rsidRPr="00B16912" w:rsidRDefault="00CB75BD" w:rsidP="00B90902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4.</w:t>
            </w:r>
            <w:r w:rsidR="00FC7E3E" w:rsidRPr="00B16912">
              <w:t xml:space="preserve"> </w:t>
            </w:r>
            <w:r w:rsidR="00B90902" w:rsidRPr="00B16912">
              <w:rPr>
                <w:sz w:val="16"/>
                <w:szCs w:val="16"/>
              </w:rPr>
              <w:t xml:space="preserve">Приказ </w:t>
            </w:r>
            <w:proofErr w:type="spellStart"/>
            <w:r w:rsidR="00B90902" w:rsidRPr="00B16912">
              <w:rPr>
                <w:sz w:val="16"/>
                <w:szCs w:val="16"/>
              </w:rPr>
              <w:t>Минобрнауки</w:t>
            </w:r>
            <w:proofErr w:type="spellEnd"/>
            <w:r w:rsidR="00B90902" w:rsidRPr="00B16912">
              <w:rPr>
                <w:sz w:val="16"/>
                <w:szCs w:val="16"/>
              </w:rPr>
              <w:t xml:space="preserve"> России от 12.05.2014 N 486</w:t>
            </w:r>
          </w:p>
          <w:p w:rsidR="00B90902" w:rsidRPr="00B16912" w:rsidRDefault="00B90902" w:rsidP="00B90902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B16912">
              <w:rPr>
                <w:sz w:val="16"/>
                <w:szCs w:val="16"/>
              </w:rPr>
              <w:lastRenderedPageBreak/>
              <w:t>стандарта среднего профессионального образования по специальности 21.02.05 Земельно-имущественные отношения»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B16912">
              <w:rPr>
                <w:sz w:val="16"/>
                <w:szCs w:val="16"/>
              </w:rPr>
              <w:t xml:space="preserve"> до</w:t>
            </w:r>
            <w:r w:rsidRPr="00B16912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</w:t>
            </w:r>
            <w:r w:rsidRPr="00B16912">
              <w:rPr>
                <w:sz w:val="16"/>
                <w:szCs w:val="16"/>
              </w:rPr>
              <w:lastRenderedPageBreak/>
              <w:t>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B16912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lastRenderedPageBreak/>
              <w:t>В соответствии</w:t>
            </w:r>
            <w:r w:rsidRPr="00B16912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lastRenderedPageBreak/>
              <w:t xml:space="preserve">должностей педагогических работников организаций, 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B16912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 xml:space="preserve">Приказом </w:t>
            </w:r>
            <w:proofErr w:type="spellStart"/>
            <w:r w:rsidRPr="00B16912">
              <w:rPr>
                <w:sz w:val="16"/>
                <w:szCs w:val="16"/>
              </w:rPr>
              <w:t>Минобрнауки</w:t>
            </w:r>
            <w:proofErr w:type="spellEnd"/>
            <w:r w:rsidRPr="00B16912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B16912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B16912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B16912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</w:t>
            </w:r>
            <w:r w:rsidRPr="009A4219">
              <w:rPr>
                <w:sz w:val="16"/>
                <w:szCs w:val="16"/>
              </w:rPr>
              <w:lastRenderedPageBreak/>
              <w:t xml:space="preserve">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учебного плана по </w:t>
            </w:r>
            <w:r w:rsidRPr="00410C5A">
              <w:rPr>
                <w:sz w:val="16"/>
                <w:szCs w:val="16"/>
              </w:rPr>
              <w:lastRenderedPageBreak/>
              <w:t>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</w:t>
            </w:r>
            <w:r w:rsidRPr="00410C5A">
              <w:rPr>
                <w:sz w:val="16"/>
                <w:szCs w:val="16"/>
              </w:rPr>
              <w:lastRenderedPageBreak/>
              <w:t>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</w:t>
            </w:r>
            <w:r w:rsidRPr="00410C5A">
              <w:rPr>
                <w:sz w:val="16"/>
                <w:szCs w:val="16"/>
              </w:rPr>
              <w:lastRenderedPageBreak/>
              <w:t>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приобретение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информационной безопасности образовательно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B16912" w:rsidRDefault="00CB75BD" w:rsidP="00F35B3B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3.</w:t>
            </w:r>
            <w:r w:rsidR="00F35B3B" w:rsidRPr="00B16912">
              <w:t xml:space="preserve"> </w:t>
            </w:r>
            <w:r w:rsidR="00F35B3B" w:rsidRPr="00B16912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B16912" w:rsidRDefault="00F35B3B" w:rsidP="00F35B3B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 xml:space="preserve">«Об утверждении Порядка организации и </w:t>
            </w:r>
            <w:r w:rsidRPr="00B16912">
              <w:rPr>
                <w:bCs/>
                <w:sz w:val="16"/>
                <w:szCs w:val="16"/>
              </w:rPr>
              <w:lastRenderedPageBreak/>
              <w:t>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B16912">
              <w:rPr>
                <w:bCs/>
                <w:sz w:val="16"/>
                <w:szCs w:val="16"/>
              </w:rPr>
              <w:t>;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B16912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B16912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trike/>
                <w:sz w:val="16"/>
                <w:szCs w:val="16"/>
              </w:rPr>
              <w:t>5</w:t>
            </w:r>
            <w:r w:rsidRPr="00B16912">
              <w:rPr>
                <w:bCs/>
                <w:sz w:val="16"/>
                <w:szCs w:val="16"/>
              </w:rPr>
              <w:t xml:space="preserve">. Приказ </w:t>
            </w:r>
            <w:r w:rsidR="003F588C" w:rsidRPr="00B16912">
              <w:rPr>
                <w:bCs/>
                <w:sz w:val="16"/>
                <w:szCs w:val="16"/>
              </w:rPr>
              <w:t>Минпросвещения</w:t>
            </w:r>
            <w:r w:rsidRPr="00B16912">
              <w:rPr>
                <w:bCs/>
                <w:sz w:val="16"/>
                <w:szCs w:val="16"/>
              </w:rPr>
              <w:t xml:space="preserve"> </w:t>
            </w:r>
            <w:r w:rsidR="003F588C" w:rsidRPr="00B16912">
              <w:rPr>
                <w:bCs/>
                <w:sz w:val="16"/>
                <w:szCs w:val="16"/>
              </w:rPr>
              <w:t>России</w:t>
            </w:r>
            <w:r w:rsidRPr="00B16912">
              <w:rPr>
                <w:bCs/>
                <w:sz w:val="16"/>
                <w:szCs w:val="16"/>
              </w:rPr>
              <w:t xml:space="preserve"> от </w:t>
            </w:r>
            <w:r w:rsidR="003F588C" w:rsidRPr="00B16912">
              <w:rPr>
                <w:bCs/>
                <w:sz w:val="16"/>
                <w:szCs w:val="16"/>
              </w:rPr>
              <w:t>0</w:t>
            </w:r>
            <w:r w:rsidRPr="00B16912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B16912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 xml:space="preserve">вступительных испытаний при приеме на обучение </w:t>
            </w:r>
            <w:r w:rsidRPr="00B16912">
              <w:rPr>
                <w:bCs/>
                <w:sz w:val="16"/>
                <w:szCs w:val="16"/>
              </w:rPr>
              <w:lastRenderedPageBreak/>
              <w:t>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trike/>
                <w:sz w:val="16"/>
                <w:szCs w:val="16"/>
              </w:rPr>
              <w:t>7</w:t>
            </w:r>
            <w:r w:rsidRPr="00B16912">
              <w:rPr>
                <w:bCs/>
                <w:sz w:val="16"/>
                <w:szCs w:val="16"/>
              </w:rPr>
              <w:t>.</w:t>
            </w:r>
            <w:r w:rsidR="00FA6105" w:rsidRPr="00B16912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B16912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B16912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B16912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B16912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(вместе с </w:t>
            </w:r>
            <w:r w:rsidRPr="00B16912">
              <w:rPr>
                <w:bCs/>
                <w:sz w:val="16"/>
                <w:szCs w:val="16"/>
              </w:rPr>
              <w:lastRenderedPageBreak/>
              <w:t>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B16912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B16912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bCs/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B16912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B16912" w:rsidRDefault="00CB75BD" w:rsidP="00FA6105">
            <w:pPr>
              <w:rPr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 xml:space="preserve">11. </w:t>
            </w:r>
            <w:r w:rsidR="00FA6105" w:rsidRPr="00B16912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B16912" w:rsidRDefault="00622D83" w:rsidP="00622D83">
            <w:pPr>
              <w:jc w:val="center"/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lastRenderedPageBreak/>
              <w:t xml:space="preserve">165 </w:t>
            </w:r>
            <w:proofErr w:type="spellStart"/>
            <w:r w:rsidR="00CB75BD" w:rsidRPr="00B16912">
              <w:rPr>
                <w:sz w:val="16"/>
                <w:szCs w:val="16"/>
              </w:rPr>
              <w:t>нед</w:t>
            </w:r>
            <w:proofErr w:type="spellEnd"/>
            <w:r w:rsidR="00CB75BD" w:rsidRPr="00B1691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преподаватель;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B16912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1. Федеральный закон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от 29.12.2012 № 273-ФЗ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«Об образовании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в Российской Федерации»;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 xml:space="preserve">2. </w:t>
            </w:r>
            <w:r w:rsidRPr="00B16912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B16912" w:rsidRDefault="00B90902" w:rsidP="006F1AA2">
            <w:pPr>
              <w:jc w:val="center"/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 xml:space="preserve">4 </w:t>
            </w:r>
            <w:proofErr w:type="spellStart"/>
            <w:r w:rsidR="00CB75BD" w:rsidRPr="00B16912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B16912" w:rsidRDefault="006F1AA2" w:rsidP="00B90902">
            <w:pPr>
              <w:jc w:val="center"/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1</w:t>
            </w:r>
            <w:r w:rsidR="00B90902" w:rsidRPr="00B16912">
              <w:rPr>
                <w:sz w:val="16"/>
                <w:szCs w:val="16"/>
              </w:rPr>
              <w:t>4</w:t>
            </w:r>
            <w:r w:rsidR="008610E2" w:rsidRPr="00B16912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16912">
              <w:rPr>
                <w:sz w:val="16"/>
                <w:szCs w:val="16"/>
              </w:rPr>
              <w:t>нед</w:t>
            </w:r>
            <w:proofErr w:type="spellEnd"/>
            <w:r w:rsidR="00CB75BD" w:rsidRPr="00B1691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B16912" w:rsidRDefault="00CB75BD" w:rsidP="00E4552E">
            <w:pPr>
              <w:rPr>
                <w:sz w:val="16"/>
                <w:szCs w:val="16"/>
              </w:rPr>
            </w:pPr>
            <w:r w:rsidRPr="00B16912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B16912">
              <w:rPr>
                <w:bCs/>
                <w:sz w:val="16"/>
                <w:szCs w:val="16"/>
              </w:rPr>
              <w:t>20</w:t>
            </w:r>
            <w:r w:rsidRPr="00B16912">
              <w:rPr>
                <w:bCs/>
                <w:sz w:val="16"/>
                <w:szCs w:val="16"/>
              </w:rPr>
              <w:t>.0</w:t>
            </w:r>
            <w:r w:rsidR="00E4552E" w:rsidRPr="00B16912">
              <w:rPr>
                <w:bCs/>
                <w:sz w:val="16"/>
                <w:szCs w:val="16"/>
              </w:rPr>
              <w:t>2</w:t>
            </w:r>
            <w:r w:rsidRPr="00B16912">
              <w:rPr>
                <w:bCs/>
                <w:sz w:val="16"/>
                <w:szCs w:val="16"/>
              </w:rPr>
              <w:t>.2017 № 06-1</w:t>
            </w:r>
            <w:r w:rsidR="00E4552E" w:rsidRPr="00B16912">
              <w:rPr>
                <w:bCs/>
                <w:sz w:val="16"/>
                <w:szCs w:val="16"/>
              </w:rPr>
              <w:t>56</w:t>
            </w:r>
            <w:r w:rsidRPr="00B16912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B16912" w:rsidRDefault="00B90902" w:rsidP="003D34BE">
            <w:pPr>
              <w:jc w:val="center"/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7</w:t>
            </w:r>
            <w:r w:rsidR="00CB75BD" w:rsidRPr="00B16912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16912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B16912" w:rsidRDefault="008610E2" w:rsidP="008610E2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B16912" w:rsidRDefault="008610E2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B16912" w:rsidRDefault="008610E2" w:rsidP="003D34BE">
            <w:pPr>
              <w:jc w:val="center"/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6</w:t>
            </w:r>
            <w:r w:rsidR="00CB75BD" w:rsidRPr="00B16912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16912">
              <w:rPr>
                <w:sz w:val="16"/>
                <w:szCs w:val="16"/>
              </w:rPr>
              <w:t>нед</w:t>
            </w:r>
            <w:proofErr w:type="spellEnd"/>
            <w:r w:rsidR="00CB75BD" w:rsidRPr="00B16912">
              <w:rPr>
                <w:sz w:val="16"/>
                <w:szCs w:val="16"/>
              </w:rPr>
              <w:t>.</w:t>
            </w:r>
          </w:p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1. Федеральный закон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от 29.12.2012 № 273-ФЗ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«Об образовании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в Российской Федерации»;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 xml:space="preserve">2. Федеральный закон от 24.06.1999 </w:t>
            </w:r>
            <w:r w:rsidRPr="00B16912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color w:val="000000"/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3.</w:t>
            </w:r>
            <w:r w:rsidRPr="00B16912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6F1AA2" w:rsidRPr="00B16912" w:rsidRDefault="00CB75BD" w:rsidP="006F1AA2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 xml:space="preserve">2. </w:t>
            </w:r>
            <w:r w:rsidR="006F1AA2" w:rsidRPr="00B16912">
              <w:rPr>
                <w:sz w:val="16"/>
                <w:szCs w:val="16"/>
              </w:rPr>
              <w:t xml:space="preserve">Приказ </w:t>
            </w:r>
            <w:proofErr w:type="spellStart"/>
            <w:r w:rsidR="006F1AA2" w:rsidRPr="00B16912">
              <w:rPr>
                <w:sz w:val="16"/>
                <w:szCs w:val="16"/>
              </w:rPr>
              <w:t>Минобрнауки</w:t>
            </w:r>
            <w:proofErr w:type="spellEnd"/>
            <w:r w:rsidR="006F1AA2" w:rsidRPr="00B16912">
              <w:rPr>
                <w:sz w:val="16"/>
                <w:szCs w:val="16"/>
              </w:rPr>
              <w:t xml:space="preserve"> России от 1</w:t>
            </w:r>
            <w:r w:rsidR="00B90902" w:rsidRPr="00B16912">
              <w:rPr>
                <w:sz w:val="16"/>
                <w:szCs w:val="16"/>
              </w:rPr>
              <w:t>2</w:t>
            </w:r>
            <w:r w:rsidR="006F1AA2" w:rsidRPr="00B16912">
              <w:rPr>
                <w:sz w:val="16"/>
                <w:szCs w:val="16"/>
              </w:rPr>
              <w:t>.0</w:t>
            </w:r>
            <w:r w:rsidR="00B90902" w:rsidRPr="00B16912">
              <w:rPr>
                <w:sz w:val="16"/>
                <w:szCs w:val="16"/>
              </w:rPr>
              <w:t>5</w:t>
            </w:r>
            <w:r w:rsidR="006F1AA2" w:rsidRPr="00B16912">
              <w:rPr>
                <w:sz w:val="16"/>
                <w:szCs w:val="16"/>
              </w:rPr>
              <w:t xml:space="preserve">.2014 N </w:t>
            </w:r>
            <w:r w:rsidR="00B90902" w:rsidRPr="00B16912">
              <w:rPr>
                <w:sz w:val="16"/>
                <w:szCs w:val="16"/>
              </w:rPr>
              <w:t>486</w:t>
            </w:r>
          </w:p>
          <w:p w:rsidR="006F1AA2" w:rsidRPr="00B16912" w:rsidRDefault="006F1AA2" w:rsidP="006F1AA2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      </w:r>
            <w:r w:rsidR="00B90902" w:rsidRPr="00B16912">
              <w:rPr>
                <w:sz w:val="16"/>
                <w:szCs w:val="16"/>
              </w:rPr>
              <w:t>21.02.05 Земельно-имущественные отношения</w:t>
            </w:r>
            <w:r w:rsidRPr="00B16912">
              <w:rPr>
                <w:sz w:val="16"/>
                <w:szCs w:val="16"/>
              </w:rPr>
              <w:t>»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B1691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воспитатель;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методист;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педагог-библиотекарь;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педагог-организатор;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педагог-психолог;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социальный педагог;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старший воспитатель;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старший методист;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B16912">
              <w:rPr>
                <w:sz w:val="16"/>
                <w:szCs w:val="16"/>
              </w:rPr>
              <w:t>тьютор</w:t>
            </w:r>
            <w:proofErr w:type="spellEnd"/>
            <w:r w:rsidRPr="00B16912">
              <w:rPr>
                <w:sz w:val="16"/>
                <w:szCs w:val="16"/>
              </w:rPr>
              <w:t>.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B16912" w:rsidRDefault="00CB75BD" w:rsidP="003D34BE">
            <w:pPr>
              <w:rPr>
                <w:sz w:val="16"/>
                <w:szCs w:val="16"/>
              </w:rPr>
            </w:pPr>
            <w:r w:rsidRPr="00B16912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22D83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6F1AA2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6912"/>
    <w:rsid w:val="00B17B70"/>
    <w:rsid w:val="00B532B1"/>
    <w:rsid w:val="00B53785"/>
    <w:rsid w:val="00B65E8B"/>
    <w:rsid w:val="00B80020"/>
    <w:rsid w:val="00B81A2E"/>
    <w:rsid w:val="00B8592E"/>
    <w:rsid w:val="00B90902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A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1DE6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A09DC-E558-4561-8F07-63F8FF45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2023-04-17T06:29:00Z</dcterms:created>
  <dcterms:modified xsi:type="dcterms:W3CDTF">2023-04-17T10:29:00Z</dcterms:modified>
</cp:coreProperties>
</file>